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90" w:type="dxa"/>
        <w:jc w:val="center"/>
        <w:tblLayout w:type="fixed"/>
        <w:tblLook w:val="04A0"/>
      </w:tblPr>
      <w:tblGrid>
        <w:gridCol w:w="5345"/>
        <w:gridCol w:w="5345"/>
      </w:tblGrid>
      <w:tr w:rsidR="00CB58E6" w:rsidRPr="00DC2029" w:rsidTr="007368B1">
        <w:trPr>
          <w:jc w:val="center"/>
        </w:trPr>
        <w:tc>
          <w:tcPr>
            <w:tcW w:w="1069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41C66" w:rsidRPr="00B15B47" w:rsidRDefault="00B41C66" w:rsidP="00CB58E6">
            <w:pPr>
              <w:rPr>
                <w:color w:val="FFFFFF" w:themeColor="background1"/>
                <w:sz w:val="12"/>
                <w:szCs w:val="12"/>
              </w:rPr>
            </w:pPr>
          </w:p>
          <w:p w:rsidR="00822B38" w:rsidRPr="00F85458" w:rsidRDefault="007C729C" w:rsidP="00CB58E6">
            <w:pPr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  <w:r w:rsidRPr="007C729C">
              <w:rPr>
                <w:rFonts w:ascii="Calibri" w:hAnsi="Calibri"/>
                <w:noProof/>
                <w:color w:val="FFFFFF" w:themeColor="background1"/>
                <w:sz w:val="16"/>
                <w:szCs w:val="16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114.25pt;margin-top:21.7pt;width:311.8pt;height:24.8pt;z-index:251660288;mso-width-relative:margin;mso-height-relative:margin" fillcolor="white [3212]" strokecolor="white [3212]">
                  <v:textbox style="mso-next-textbox:#_x0000_s1027">
                    <w:txbxContent>
                      <w:p w:rsidR="00814C87" w:rsidRPr="00D61046" w:rsidRDefault="00F57904">
                        <w:pPr>
                          <w:rPr>
                            <w:i/>
                            <w:sz w:val="22"/>
                            <w:szCs w:val="22"/>
                            <w:lang w:val="en-CA"/>
                          </w:rPr>
                        </w:pPr>
                        <w:r>
                          <w:rPr>
                            <w:i/>
                            <w:sz w:val="22"/>
                            <w:szCs w:val="22"/>
                            <w:lang w:val="en-CA"/>
                          </w:rPr>
                          <w:t>“</w:t>
                        </w:r>
                        <w:r w:rsidR="00814C87" w:rsidRPr="00D61046">
                          <w:rPr>
                            <w:i/>
                            <w:sz w:val="22"/>
                            <w:szCs w:val="22"/>
                            <w:lang w:val="en-CA"/>
                          </w:rPr>
                          <w:t>Living our Catholic Faith to shape success for all of our learners</w:t>
                        </w:r>
                        <w:r>
                          <w:rPr>
                            <w:i/>
                            <w:sz w:val="22"/>
                            <w:szCs w:val="22"/>
                            <w:lang w:val="en-CA"/>
                          </w:rPr>
                          <w:t>”</w:t>
                        </w:r>
                      </w:p>
                    </w:txbxContent>
                  </v:textbox>
                </v:shape>
              </w:pict>
            </w:r>
            <w:r w:rsidR="00D61046" w:rsidRPr="00B15B47">
              <w:rPr>
                <w:noProof/>
                <w:color w:val="FFFFFF" w:themeColor="background1"/>
                <w:sz w:val="52"/>
                <w:szCs w:val="52"/>
                <w:lang w:val="en-CA" w:eastAsia="en-CA"/>
              </w:rPr>
              <w:drawing>
                <wp:inline distT="0" distB="0" distL="0" distR="0">
                  <wp:extent cx="666750" cy="666750"/>
                  <wp:effectExtent l="19050" t="0" r="0" b="0"/>
                  <wp:docPr id="2" name="Picture 1" descr="LOGO NCDS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NCD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29C">
              <w:rPr>
                <w:rFonts w:ascii="Calibri" w:hAnsi="Calibri"/>
                <w:noProof/>
                <w:color w:val="FFFFFF" w:themeColor="background1"/>
                <w:sz w:val="16"/>
                <w:szCs w:val="16"/>
                <w:lang w:val="en-CA" w:eastAsia="en-CA"/>
              </w:rPr>
              <w:pict>
                <v:shape id="_x0000_s1026" type="#_x0000_t202" style="position:absolute;margin-left:100.45pt;margin-top:11.6pt;width:344.3pt;height:15.65pt;z-index:251658240;mso-position-horizontal-relative:page;mso-position-vertical-relative:page" filled="f" stroked="f">
                  <v:textbox style="mso-next-textbox:#_x0000_s1026" inset="0,0,0,0">
                    <w:txbxContent>
                      <w:p w:rsidR="00814C87" w:rsidRPr="002735AD" w:rsidRDefault="00814C87" w:rsidP="00CB58E6">
                        <w:pPr>
                          <w:pStyle w:val="CompanyName"/>
                          <w:rPr>
                            <w:rFonts w:ascii="Arimo" w:hAnsi="Arimo" w:cs="Arimo"/>
                            <w:b/>
                            <w:sz w:val="32"/>
                            <w:szCs w:val="32"/>
                            <w:lang w:val="en-CA"/>
                          </w:rPr>
                        </w:pPr>
                        <w:r w:rsidRPr="002735AD">
                          <w:rPr>
                            <w:rStyle w:val="CompanyNameChar"/>
                            <w:rFonts w:ascii="Arimo" w:hAnsi="Arimo" w:cs="Arimo"/>
                            <w:b/>
                            <w:sz w:val="32"/>
                            <w:szCs w:val="32"/>
                            <w:lang w:val="en-CA"/>
                          </w:rPr>
                          <w:t>Northeastern Catholic District School Board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CB58E6" w:rsidRPr="00B15B47">
              <w:rPr>
                <w:color w:val="FFFFFF" w:themeColor="background1"/>
                <w:sz w:val="52"/>
                <w:szCs w:val="52"/>
              </w:rPr>
              <w:t xml:space="preserve">  </w:t>
            </w:r>
            <w:r w:rsidR="00822B38">
              <w:rPr>
                <w:color w:val="FFFFFF" w:themeColor="background1"/>
                <w:sz w:val="22"/>
                <w:szCs w:val="22"/>
              </w:rPr>
              <w:t xml:space="preserve"> </w:t>
            </w:r>
            <w:r w:rsidR="00822B38" w:rsidRPr="00822B38">
              <w:rPr>
                <w:rFonts w:asciiTheme="minorHAnsi" w:hAnsiTheme="minorHAnsi"/>
                <w:color w:val="auto"/>
                <w:sz w:val="18"/>
                <w:szCs w:val="18"/>
              </w:rPr>
              <w:t>101 Spruce St. North, Timmins ON  P4N 6M9    (705)268-7443 or (877)422-9322    Fax (705)267-3590</w:t>
            </w:r>
            <w:r w:rsidR="00822B38">
              <w:rPr>
                <w:color w:val="auto"/>
                <w:sz w:val="22"/>
                <w:szCs w:val="22"/>
              </w:rPr>
              <w:t xml:space="preserve">  </w:t>
            </w:r>
            <w:hyperlink r:id="rId6" w:history="1">
              <w:r w:rsidR="00822B38" w:rsidRPr="00822B38">
                <w:rPr>
                  <w:rStyle w:val="Hyperlink"/>
                  <w:rFonts w:asciiTheme="minorHAnsi" w:hAnsiTheme="minorHAnsi"/>
                  <w:color w:val="4F6228" w:themeColor="accent3" w:themeShade="80"/>
                  <w:sz w:val="18"/>
                  <w:szCs w:val="18"/>
                </w:rPr>
                <w:t>www.ncdsb.on.ca</w:t>
              </w:r>
            </w:hyperlink>
          </w:p>
          <w:p w:rsidR="00822B38" w:rsidRPr="001D4C1F" w:rsidRDefault="00B15B47" w:rsidP="00822B38">
            <w:pPr>
              <w:rPr>
                <w:color w:val="auto"/>
                <w:sz w:val="16"/>
                <w:szCs w:val="16"/>
              </w:rPr>
            </w:pPr>
            <w:r>
              <w:rPr>
                <w:color w:val="FFFFFF" w:themeColor="background1"/>
                <w:sz w:val="22"/>
                <w:szCs w:val="22"/>
              </w:rPr>
              <w:t xml:space="preserve">    </w:t>
            </w:r>
          </w:p>
        </w:tc>
      </w:tr>
      <w:tr w:rsidR="007368B1" w:rsidRPr="00C92940" w:rsidTr="007368B1">
        <w:trPr>
          <w:trHeight w:val="432"/>
          <w:jc w:val="center"/>
        </w:trPr>
        <w:tc>
          <w:tcPr>
            <w:tcW w:w="1069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68B1" w:rsidRPr="00223D1D" w:rsidRDefault="007368B1" w:rsidP="007368B1">
            <w:pPr>
              <w:jc w:val="right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223D1D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 xml:space="preserve">Appendix </w:t>
            </w:r>
            <w:r w:rsidR="00BE01CD" w:rsidRPr="00223D1D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2</w:t>
            </w:r>
          </w:p>
        </w:tc>
      </w:tr>
      <w:tr w:rsidR="00A06E4D" w:rsidRPr="00C92940" w:rsidTr="008D0ECB">
        <w:trPr>
          <w:trHeight w:val="432"/>
          <w:jc w:val="center"/>
        </w:trPr>
        <w:tc>
          <w:tcPr>
            <w:tcW w:w="106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:rsidR="00C92940" w:rsidRPr="003127BE" w:rsidRDefault="007368B1" w:rsidP="003127BE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Driver / Vehicle Information</w:t>
            </w:r>
          </w:p>
        </w:tc>
      </w:tr>
      <w:tr w:rsidR="005A7377" w:rsidRPr="00680EC3" w:rsidTr="00175D7B">
        <w:trPr>
          <w:trHeight w:val="576"/>
          <w:jc w:val="center"/>
        </w:trPr>
        <w:tc>
          <w:tcPr>
            <w:tcW w:w="1069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A7377" w:rsidRPr="00680EC3" w:rsidRDefault="007368B1" w:rsidP="007368B1">
            <w:pPr>
              <w:tabs>
                <w:tab w:val="left" w:pos="6497"/>
                <w:tab w:val="left" w:pos="6857"/>
                <w:tab w:val="left" w:pos="8645"/>
              </w:tabs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Volunteer Driver Insurance Section 6 (6.19) – Northeastern Catholic District School Board</w:t>
            </w:r>
          </w:p>
        </w:tc>
      </w:tr>
      <w:tr w:rsidR="007368B1" w:rsidRPr="00680EC3" w:rsidTr="0005107C">
        <w:trPr>
          <w:trHeight w:val="4032"/>
          <w:jc w:val="center"/>
        </w:trPr>
        <w:tc>
          <w:tcPr>
            <w:tcW w:w="1069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68B1" w:rsidRDefault="00372132" w:rsidP="008041B2">
            <w:pPr>
              <w:pStyle w:val="ListParagraph"/>
              <w:numPr>
                <w:ilvl w:val="0"/>
                <w:numId w:val="1"/>
              </w:numPr>
              <w:tabs>
                <w:tab w:val="left" w:pos="365"/>
                <w:tab w:val="left" w:pos="6497"/>
                <w:tab w:val="left" w:pos="6857"/>
                <w:tab w:val="left" w:pos="8645"/>
              </w:tabs>
              <w:ind w:left="395"/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885086">
              <w:rPr>
                <w:rFonts w:asciiTheme="minorHAnsi" w:hAnsiTheme="minorHAnsi"/>
                <w:color w:val="auto"/>
                <w:sz w:val="24"/>
                <w:szCs w:val="24"/>
              </w:rPr>
              <w:t>The Board provides liability insurance coverage for persons or groups acting on the Board’s behalf on Board-related/approved activities.  The limits of liability are reviewed regularly and adjusted as required.</w:t>
            </w:r>
          </w:p>
          <w:p w:rsidR="00175D7B" w:rsidRPr="00DD1315" w:rsidRDefault="00175D7B" w:rsidP="00175D7B">
            <w:pPr>
              <w:pStyle w:val="ListParagraph"/>
              <w:tabs>
                <w:tab w:val="left" w:pos="365"/>
                <w:tab w:val="left" w:pos="6497"/>
                <w:tab w:val="left" w:pos="6857"/>
                <w:tab w:val="left" w:pos="8645"/>
              </w:tabs>
              <w:ind w:left="395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  <w:p w:rsidR="00372132" w:rsidRPr="00885086" w:rsidRDefault="00372132" w:rsidP="008041B2">
            <w:pPr>
              <w:pStyle w:val="ListParagraph"/>
              <w:numPr>
                <w:ilvl w:val="0"/>
                <w:numId w:val="1"/>
              </w:numPr>
              <w:tabs>
                <w:tab w:val="left" w:pos="365"/>
                <w:tab w:val="left" w:pos="6497"/>
                <w:tab w:val="left" w:pos="6857"/>
                <w:tab w:val="left" w:pos="8645"/>
              </w:tabs>
              <w:ind w:left="395"/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885086">
              <w:rPr>
                <w:rFonts w:asciiTheme="minorHAnsi" w:hAnsiTheme="minorHAnsi"/>
                <w:color w:val="auto"/>
                <w:sz w:val="24"/>
                <w:szCs w:val="24"/>
              </w:rPr>
              <w:t>The Board’s Non-Owned Auto Insurance policy has been endorsed to proved indemnification to a trustee, officer, employee or volunteer “Excursion Driver” who is called upon by the individual school to use a motor vehicle within the scope of their employment for transporting students to and from Board-approved activities.</w:t>
            </w:r>
          </w:p>
          <w:p w:rsidR="00372132" w:rsidRPr="00885086" w:rsidRDefault="00372132" w:rsidP="008041B2">
            <w:pPr>
              <w:pStyle w:val="ListParagraph"/>
              <w:numPr>
                <w:ilvl w:val="1"/>
                <w:numId w:val="1"/>
              </w:numPr>
              <w:tabs>
                <w:tab w:val="left" w:pos="365"/>
                <w:tab w:val="left" w:pos="1115"/>
                <w:tab w:val="left" w:pos="6497"/>
                <w:tab w:val="left" w:pos="6857"/>
                <w:tab w:val="left" w:pos="8645"/>
              </w:tabs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885086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Under the </w:t>
            </w:r>
            <w:r w:rsidRPr="00D23039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>Insurance Act of Ontario</w:t>
            </w:r>
            <w:r w:rsidRPr="00885086">
              <w:rPr>
                <w:rFonts w:asciiTheme="minorHAnsi" w:hAnsiTheme="minorHAnsi"/>
                <w:color w:val="auto"/>
                <w:sz w:val="24"/>
                <w:szCs w:val="24"/>
              </w:rPr>
              <w:t>, an individual owner’s automobile insurance policy is always the primary insurance and must therefore respond in the first instance to any claim arising out of the use of such motor vehicle.</w:t>
            </w:r>
          </w:p>
          <w:p w:rsidR="00372132" w:rsidRPr="00372132" w:rsidRDefault="00372132" w:rsidP="008041B2">
            <w:pPr>
              <w:pStyle w:val="ListParagraph"/>
              <w:numPr>
                <w:ilvl w:val="1"/>
                <w:numId w:val="1"/>
              </w:numPr>
              <w:tabs>
                <w:tab w:val="left" w:pos="365"/>
                <w:tab w:val="left" w:pos="1115"/>
                <w:tab w:val="left" w:pos="6497"/>
                <w:tab w:val="left" w:pos="6857"/>
                <w:tab w:val="left" w:pos="8645"/>
              </w:tabs>
              <w:jc w:val="both"/>
              <w:rPr>
                <w:color w:val="auto"/>
                <w:sz w:val="24"/>
                <w:szCs w:val="24"/>
              </w:rPr>
            </w:pPr>
            <w:r w:rsidRPr="00885086">
              <w:rPr>
                <w:rFonts w:asciiTheme="minorHAnsi" w:hAnsiTheme="minorHAnsi"/>
                <w:color w:val="auto"/>
                <w:sz w:val="24"/>
                <w:szCs w:val="24"/>
              </w:rPr>
              <w:t>The Board’s policy will not respond to a claim where there is no primary limit of insurance.  Vehicle owners are responsible for their own insurance and must ensure that their insurance does not terminate or expire.</w:t>
            </w:r>
          </w:p>
        </w:tc>
      </w:tr>
      <w:tr w:rsidR="003A52C2" w:rsidRPr="00680EC3" w:rsidTr="00205FDD">
        <w:trPr>
          <w:trHeight w:val="504"/>
          <w:jc w:val="center"/>
        </w:trPr>
        <w:tc>
          <w:tcPr>
            <w:tcW w:w="534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3A52C2" w:rsidRPr="003A52C2" w:rsidRDefault="003A52C2" w:rsidP="005A7377">
            <w:pPr>
              <w:tabs>
                <w:tab w:val="left" w:pos="6497"/>
                <w:tab w:val="left" w:pos="6857"/>
                <w:tab w:val="left" w:pos="8645"/>
              </w:tabs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School:</w:t>
            </w:r>
            <w:r w:rsidR="00DD1315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5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A52C2" w:rsidRPr="003A52C2" w:rsidRDefault="003A52C2" w:rsidP="005A7377">
            <w:pPr>
              <w:tabs>
                <w:tab w:val="left" w:pos="6497"/>
                <w:tab w:val="left" w:pos="6857"/>
                <w:tab w:val="left" w:pos="8645"/>
              </w:tabs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Date:</w:t>
            </w:r>
            <w:r w:rsidR="00DD1315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  </w:t>
            </w:r>
          </w:p>
        </w:tc>
      </w:tr>
      <w:tr w:rsidR="003A52C2" w:rsidRPr="00680EC3" w:rsidTr="00205FDD">
        <w:trPr>
          <w:trHeight w:val="504"/>
          <w:jc w:val="center"/>
        </w:trPr>
        <w:tc>
          <w:tcPr>
            <w:tcW w:w="1069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A52C2" w:rsidRDefault="003A52C2" w:rsidP="005A7377">
            <w:pPr>
              <w:tabs>
                <w:tab w:val="left" w:pos="6497"/>
                <w:tab w:val="left" w:pos="6857"/>
                <w:tab w:val="left" w:pos="8645"/>
              </w:tabs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 xml:space="preserve">Driver’s Name:   </w:t>
            </w:r>
          </w:p>
        </w:tc>
      </w:tr>
      <w:tr w:rsidR="003A52C2" w:rsidRPr="00680EC3" w:rsidTr="00205FDD">
        <w:trPr>
          <w:trHeight w:val="504"/>
          <w:jc w:val="center"/>
        </w:trPr>
        <w:tc>
          <w:tcPr>
            <w:tcW w:w="1069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A52C2" w:rsidRDefault="003A52C2" w:rsidP="005A7377">
            <w:pPr>
              <w:tabs>
                <w:tab w:val="left" w:pos="6497"/>
                <w:tab w:val="left" w:pos="6857"/>
                <w:tab w:val="left" w:pos="8645"/>
              </w:tabs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Address:</w:t>
            </w:r>
            <w:r w:rsidR="00DD1315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  </w:t>
            </w:r>
          </w:p>
        </w:tc>
      </w:tr>
      <w:tr w:rsidR="003A52C2" w:rsidRPr="00680EC3" w:rsidTr="00205FDD">
        <w:trPr>
          <w:trHeight w:val="504"/>
          <w:jc w:val="center"/>
        </w:trPr>
        <w:tc>
          <w:tcPr>
            <w:tcW w:w="1069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A52C2" w:rsidRDefault="003A52C2" w:rsidP="005A7377">
            <w:pPr>
              <w:tabs>
                <w:tab w:val="left" w:pos="6497"/>
                <w:tab w:val="left" w:pos="6857"/>
                <w:tab w:val="left" w:pos="8645"/>
              </w:tabs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Driver’s License No.:</w:t>
            </w:r>
            <w:r w:rsidR="00DD1315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  </w:t>
            </w:r>
          </w:p>
        </w:tc>
      </w:tr>
      <w:tr w:rsidR="003A52C2" w:rsidRPr="00680EC3" w:rsidTr="00205FDD">
        <w:trPr>
          <w:trHeight w:val="504"/>
          <w:jc w:val="center"/>
        </w:trPr>
        <w:tc>
          <w:tcPr>
            <w:tcW w:w="1069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A52C2" w:rsidRDefault="003A52C2" w:rsidP="005A7377">
            <w:pPr>
              <w:tabs>
                <w:tab w:val="left" w:pos="6497"/>
                <w:tab w:val="left" w:pos="6857"/>
                <w:tab w:val="left" w:pos="8645"/>
              </w:tabs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Vehicle Owner (if other than driver):</w:t>
            </w:r>
            <w:r w:rsidR="00DD1315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  </w:t>
            </w:r>
          </w:p>
        </w:tc>
      </w:tr>
      <w:tr w:rsidR="003A52C2" w:rsidRPr="00680EC3" w:rsidTr="00205FDD">
        <w:trPr>
          <w:trHeight w:val="504"/>
          <w:jc w:val="center"/>
        </w:trPr>
        <w:tc>
          <w:tcPr>
            <w:tcW w:w="1069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A52C2" w:rsidRDefault="003A52C2" w:rsidP="005A7377">
            <w:pPr>
              <w:tabs>
                <w:tab w:val="left" w:pos="6497"/>
                <w:tab w:val="left" w:pos="6857"/>
                <w:tab w:val="left" w:pos="8645"/>
              </w:tabs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Type of Vehicle:</w:t>
            </w:r>
            <w:r w:rsidR="00BA6F8D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     Make:                               </w:t>
            </w:r>
            <w:r w:rsidR="00DD1315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                Model:         </w:t>
            </w:r>
            <w:r w:rsidR="00BA6F8D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                                   Year:</w:t>
            </w:r>
            <w:r w:rsidR="00DD1315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  </w:t>
            </w:r>
          </w:p>
        </w:tc>
      </w:tr>
      <w:tr w:rsidR="003A52C2" w:rsidRPr="00680EC3" w:rsidTr="00205FDD">
        <w:trPr>
          <w:trHeight w:val="504"/>
          <w:jc w:val="center"/>
        </w:trPr>
        <w:tc>
          <w:tcPr>
            <w:tcW w:w="1069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A52C2" w:rsidRDefault="003A52C2" w:rsidP="005A7377">
            <w:pPr>
              <w:tabs>
                <w:tab w:val="left" w:pos="6497"/>
                <w:tab w:val="left" w:pos="6857"/>
                <w:tab w:val="left" w:pos="8645"/>
              </w:tabs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Vehicle Serial No.:</w:t>
            </w:r>
            <w:r w:rsidR="00DD1315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  </w:t>
            </w:r>
          </w:p>
        </w:tc>
      </w:tr>
      <w:tr w:rsidR="003A52C2" w:rsidRPr="00680EC3" w:rsidTr="00205FDD">
        <w:trPr>
          <w:trHeight w:val="504"/>
          <w:jc w:val="center"/>
        </w:trPr>
        <w:tc>
          <w:tcPr>
            <w:tcW w:w="1069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A52C2" w:rsidRDefault="003A52C2" w:rsidP="005A7377">
            <w:pPr>
              <w:tabs>
                <w:tab w:val="left" w:pos="6497"/>
                <w:tab w:val="left" w:pos="6857"/>
                <w:tab w:val="left" w:pos="8645"/>
              </w:tabs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Insuring Company Name:</w:t>
            </w:r>
            <w:r w:rsidR="00DD1315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  </w:t>
            </w:r>
          </w:p>
        </w:tc>
      </w:tr>
      <w:tr w:rsidR="003A52C2" w:rsidRPr="00680EC3" w:rsidTr="00205FDD">
        <w:trPr>
          <w:trHeight w:val="504"/>
          <w:jc w:val="center"/>
        </w:trPr>
        <w:tc>
          <w:tcPr>
            <w:tcW w:w="1069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A52C2" w:rsidRDefault="003A52C2" w:rsidP="005A7377">
            <w:pPr>
              <w:tabs>
                <w:tab w:val="left" w:pos="6497"/>
                <w:tab w:val="left" w:pos="6857"/>
                <w:tab w:val="left" w:pos="8645"/>
              </w:tabs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 xml:space="preserve">Liability Insurance Limit:   </w:t>
            </w:r>
          </w:p>
        </w:tc>
      </w:tr>
      <w:tr w:rsidR="003A52C2" w:rsidRPr="00680EC3" w:rsidTr="00205FDD">
        <w:trPr>
          <w:trHeight w:val="504"/>
          <w:jc w:val="center"/>
        </w:trPr>
        <w:tc>
          <w:tcPr>
            <w:tcW w:w="534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3A52C2" w:rsidRDefault="003A52C2" w:rsidP="005A7377">
            <w:pPr>
              <w:tabs>
                <w:tab w:val="left" w:pos="6497"/>
                <w:tab w:val="left" w:pos="6857"/>
                <w:tab w:val="left" w:pos="8645"/>
              </w:tabs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 xml:space="preserve">Insurance Policy No.:   </w:t>
            </w:r>
          </w:p>
        </w:tc>
        <w:tc>
          <w:tcPr>
            <w:tcW w:w="5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A52C2" w:rsidRDefault="003A52C2" w:rsidP="005A7377">
            <w:pPr>
              <w:tabs>
                <w:tab w:val="left" w:pos="6497"/>
                <w:tab w:val="left" w:pos="6857"/>
                <w:tab w:val="left" w:pos="8645"/>
              </w:tabs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 xml:space="preserve">Policy Expiry Date:   </w:t>
            </w:r>
          </w:p>
        </w:tc>
      </w:tr>
      <w:tr w:rsidR="003A52C2" w:rsidRPr="00680EC3" w:rsidTr="008D0ECB">
        <w:trPr>
          <w:trHeight w:val="576"/>
          <w:jc w:val="center"/>
        </w:trPr>
        <w:tc>
          <w:tcPr>
            <w:tcW w:w="1069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A52C2" w:rsidRPr="004B5C76" w:rsidRDefault="003A52C2" w:rsidP="004B5C76">
            <w:pPr>
              <w:tabs>
                <w:tab w:val="left" w:pos="6497"/>
                <w:tab w:val="left" w:pos="6857"/>
                <w:tab w:val="left" w:pos="8645"/>
              </w:tabs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B5C76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**Most information is obtainable from the driver’s </w:t>
            </w:r>
            <w:r w:rsidR="00DD131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license</w:t>
            </w:r>
            <w:r w:rsidRPr="004B5C76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, motor vehicle permit and liability insurance slips.</w:t>
            </w:r>
          </w:p>
        </w:tc>
      </w:tr>
      <w:tr w:rsidR="003A52C2" w:rsidRPr="00680EC3" w:rsidTr="00205FDD">
        <w:trPr>
          <w:trHeight w:val="864"/>
          <w:jc w:val="center"/>
        </w:trPr>
        <w:tc>
          <w:tcPr>
            <w:tcW w:w="1069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A52C2" w:rsidRPr="004B5C76" w:rsidRDefault="00113CF1" w:rsidP="00226D04">
            <w:pPr>
              <w:tabs>
                <w:tab w:val="left" w:pos="6497"/>
                <w:tab w:val="left" w:pos="6857"/>
                <w:tab w:val="left" w:pos="8645"/>
              </w:tabs>
              <w:jc w:val="center"/>
              <w:rPr>
                <w:rFonts w:asciiTheme="minorHAnsi" w:hAnsiTheme="minorHAnsi"/>
                <w:b/>
                <w:color w:val="auto"/>
              </w:rPr>
            </w:pPr>
            <w:r w:rsidRPr="004B5C76">
              <w:rPr>
                <w:rFonts w:asciiTheme="minorHAnsi" w:hAnsiTheme="minorHAnsi"/>
                <w:b/>
                <w:color w:val="auto"/>
              </w:rPr>
              <w:t xml:space="preserve">The legal authority for the collection of this information is the </w:t>
            </w:r>
            <w:r w:rsidRPr="00E91A0C">
              <w:rPr>
                <w:rFonts w:asciiTheme="minorHAnsi" w:hAnsiTheme="minorHAnsi"/>
                <w:b/>
                <w:i/>
                <w:color w:val="auto"/>
              </w:rPr>
              <w:t>Education Act</w:t>
            </w:r>
            <w:r w:rsidRPr="004B5C76">
              <w:rPr>
                <w:rFonts w:asciiTheme="minorHAnsi" w:hAnsiTheme="minorHAnsi"/>
                <w:b/>
                <w:color w:val="auto"/>
              </w:rPr>
              <w:t xml:space="preserve">.  The Board uses the information for the purpose of carrying out its responsibilities under the </w:t>
            </w:r>
            <w:r w:rsidRPr="00E91A0C">
              <w:rPr>
                <w:rFonts w:asciiTheme="minorHAnsi" w:hAnsiTheme="minorHAnsi"/>
                <w:b/>
                <w:i/>
                <w:color w:val="auto"/>
              </w:rPr>
              <w:t>Act</w:t>
            </w:r>
            <w:r w:rsidRPr="004B5C76">
              <w:rPr>
                <w:rFonts w:asciiTheme="minorHAnsi" w:hAnsiTheme="minorHAnsi"/>
                <w:b/>
                <w:color w:val="auto"/>
              </w:rPr>
              <w:t xml:space="preserve">.  If you require clarification about the collection of this information, contact the </w:t>
            </w:r>
            <w:r w:rsidR="00226D04">
              <w:rPr>
                <w:rFonts w:asciiTheme="minorHAnsi" w:hAnsiTheme="minorHAnsi"/>
                <w:b/>
                <w:color w:val="auto"/>
              </w:rPr>
              <w:t>Privacy Information Officer</w:t>
            </w:r>
            <w:r w:rsidRPr="004B5C76">
              <w:rPr>
                <w:rFonts w:asciiTheme="minorHAnsi" w:hAnsiTheme="minorHAnsi"/>
                <w:b/>
                <w:color w:val="auto"/>
              </w:rPr>
              <w:t xml:space="preserve"> at 705-268-7443.</w:t>
            </w:r>
          </w:p>
        </w:tc>
      </w:tr>
    </w:tbl>
    <w:p w:rsidR="00550535" w:rsidRPr="00694586" w:rsidRDefault="00223D1D" w:rsidP="00E83789">
      <w:pPr>
        <w:ind w:right="-216"/>
        <w:jc w:val="right"/>
      </w:pPr>
      <w:r>
        <w:t>January 2016</w:t>
      </w:r>
    </w:p>
    <w:sectPr w:rsidR="00550535" w:rsidRPr="00694586" w:rsidSect="003127BE">
      <w:pgSz w:w="12240" w:h="15840"/>
      <w:pgMar w:top="706" w:right="1008" w:bottom="706" w:left="100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mo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00317"/>
    <w:multiLevelType w:val="multilevel"/>
    <w:tmpl w:val="753CE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5" w:hanging="720"/>
      </w:pPr>
      <w:rPr>
        <w:rFonts w:asciiTheme="minorHAnsi" w:hAnsiTheme="minorHAnsi" w:hint="default"/>
      </w:rPr>
    </w:lvl>
    <w:lvl w:ilvl="2">
      <w:start w:val="1"/>
      <w:numFmt w:val="decimal"/>
      <w:isLgl/>
      <w:lvlText w:val="%1.%2.%3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58E6"/>
    <w:rsid w:val="00004EEE"/>
    <w:rsid w:val="00016D89"/>
    <w:rsid w:val="000210E8"/>
    <w:rsid w:val="00023A34"/>
    <w:rsid w:val="00031E4A"/>
    <w:rsid w:val="00035A0C"/>
    <w:rsid w:val="000408C5"/>
    <w:rsid w:val="000436BC"/>
    <w:rsid w:val="00044DCA"/>
    <w:rsid w:val="0005107C"/>
    <w:rsid w:val="0008738A"/>
    <w:rsid w:val="00093F04"/>
    <w:rsid w:val="0009736F"/>
    <w:rsid w:val="000B231A"/>
    <w:rsid w:val="000B4527"/>
    <w:rsid w:val="000C387C"/>
    <w:rsid w:val="000E1CC5"/>
    <w:rsid w:val="000E6A3C"/>
    <w:rsid w:val="00105B10"/>
    <w:rsid w:val="00113CF1"/>
    <w:rsid w:val="001219C2"/>
    <w:rsid w:val="00141E6D"/>
    <w:rsid w:val="00175D7B"/>
    <w:rsid w:val="001907ED"/>
    <w:rsid w:val="001968F8"/>
    <w:rsid w:val="001D4C1F"/>
    <w:rsid w:val="001D6E34"/>
    <w:rsid w:val="001E1CC2"/>
    <w:rsid w:val="00205FDD"/>
    <w:rsid w:val="00223D1D"/>
    <w:rsid w:val="00226D04"/>
    <w:rsid w:val="002330B2"/>
    <w:rsid w:val="0025128A"/>
    <w:rsid w:val="002537D4"/>
    <w:rsid w:val="002613CF"/>
    <w:rsid w:val="00291DE0"/>
    <w:rsid w:val="002C4ADF"/>
    <w:rsid w:val="002C75FE"/>
    <w:rsid w:val="002E0048"/>
    <w:rsid w:val="002F4496"/>
    <w:rsid w:val="003055ED"/>
    <w:rsid w:val="003127BE"/>
    <w:rsid w:val="00317E51"/>
    <w:rsid w:val="003379B5"/>
    <w:rsid w:val="00345672"/>
    <w:rsid w:val="00347494"/>
    <w:rsid w:val="00350AB3"/>
    <w:rsid w:val="00372132"/>
    <w:rsid w:val="00372FC8"/>
    <w:rsid w:val="00381AB0"/>
    <w:rsid w:val="00391446"/>
    <w:rsid w:val="003A52C2"/>
    <w:rsid w:val="003A5E3D"/>
    <w:rsid w:val="003C285A"/>
    <w:rsid w:val="003D6B8C"/>
    <w:rsid w:val="003F0B5D"/>
    <w:rsid w:val="003F426D"/>
    <w:rsid w:val="003F657B"/>
    <w:rsid w:val="00402BE4"/>
    <w:rsid w:val="00412EA8"/>
    <w:rsid w:val="0042447A"/>
    <w:rsid w:val="00441838"/>
    <w:rsid w:val="004605F4"/>
    <w:rsid w:val="004977D1"/>
    <w:rsid w:val="004A1CC7"/>
    <w:rsid w:val="004B5C76"/>
    <w:rsid w:val="004B648E"/>
    <w:rsid w:val="004D409F"/>
    <w:rsid w:val="005010AB"/>
    <w:rsid w:val="005030C8"/>
    <w:rsid w:val="00535D36"/>
    <w:rsid w:val="005406F6"/>
    <w:rsid w:val="00542F10"/>
    <w:rsid w:val="005474E6"/>
    <w:rsid w:val="00550535"/>
    <w:rsid w:val="00562F72"/>
    <w:rsid w:val="00596BA8"/>
    <w:rsid w:val="005A7377"/>
    <w:rsid w:val="005E44AE"/>
    <w:rsid w:val="00660F95"/>
    <w:rsid w:val="00663A6F"/>
    <w:rsid w:val="00680EC3"/>
    <w:rsid w:val="00683F8B"/>
    <w:rsid w:val="00693D8D"/>
    <w:rsid w:val="00694586"/>
    <w:rsid w:val="00700B2A"/>
    <w:rsid w:val="00701F32"/>
    <w:rsid w:val="007368B1"/>
    <w:rsid w:val="00795B51"/>
    <w:rsid w:val="007A2E35"/>
    <w:rsid w:val="007B4C5A"/>
    <w:rsid w:val="007C729C"/>
    <w:rsid w:val="007D1D0E"/>
    <w:rsid w:val="008041B2"/>
    <w:rsid w:val="00806719"/>
    <w:rsid w:val="00814C87"/>
    <w:rsid w:val="00822B38"/>
    <w:rsid w:val="00885086"/>
    <w:rsid w:val="0089579E"/>
    <w:rsid w:val="008A50E6"/>
    <w:rsid w:val="008A6D8B"/>
    <w:rsid w:val="008C398E"/>
    <w:rsid w:val="008D0ECB"/>
    <w:rsid w:val="008D49E9"/>
    <w:rsid w:val="008D5FF8"/>
    <w:rsid w:val="008F5F6A"/>
    <w:rsid w:val="00901886"/>
    <w:rsid w:val="009050A1"/>
    <w:rsid w:val="00905628"/>
    <w:rsid w:val="00925FF3"/>
    <w:rsid w:val="0093422F"/>
    <w:rsid w:val="00936B1B"/>
    <w:rsid w:val="00942383"/>
    <w:rsid w:val="00946EFA"/>
    <w:rsid w:val="0098403E"/>
    <w:rsid w:val="00984F10"/>
    <w:rsid w:val="00987F33"/>
    <w:rsid w:val="00995D5F"/>
    <w:rsid w:val="009E36BE"/>
    <w:rsid w:val="00A0302F"/>
    <w:rsid w:val="00A06E4D"/>
    <w:rsid w:val="00A14625"/>
    <w:rsid w:val="00A22ADE"/>
    <w:rsid w:val="00A44558"/>
    <w:rsid w:val="00A75713"/>
    <w:rsid w:val="00AA2005"/>
    <w:rsid w:val="00AB6752"/>
    <w:rsid w:val="00AC463D"/>
    <w:rsid w:val="00AD1367"/>
    <w:rsid w:val="00AD572F"/>
    <w:rsid w:val="00AD6C3C"/>
    <w:rsid w:val="00AE725B"/>
    <w:rsid w:val="00B00BA2"/>
    <w:rsid w:val="00B02BAB"/>
    <w:rsid w:val="00B05CCB"/>
    <w:rsid w:val="00B15B47"/>
    <w:rsid w:val="00B41C66"/>
    <w:rsid w:val="00B5533C"/>
    <w:rsid w:val="00B57D78"/>
    <w:rsid w:val="00B84FC2"/>
    <w:rsid w:val="00BA6F8D"/>
    <w:rsid w:val="00BB69AB"/>
    <w:rsid w:val="00BD3209"/>
    <w:rsid w:val="00BE01CD"/>
    <w:rsid w:val="00BE7F20"/>
    <w:rsid w:val="00BF1EB3"/>
    <w:rsid w:val="00C35C33"/>
    <w:rsid w:val="00C43CE9"/>
    <w:rsid w:val="00C4651E"/>
    <w:rsid w:val="00C92940"/>
    <w:rsid w:val="00C96DB7"/>
    <w:rsid w:val="00C978C4"/>
    <w:rsid w:val="00CA1A9E"/>
    <w:rsid w:val="00CA4172"/>
    <w:rsid w:val="00CB58E6"/>
    <w:rsid w:val="00CC2782"/>
    <w:rsid w:val="00CF7CE7"/>
    <w:rsid w:val="00D11820"/>
    <w:rsid w:val="00D175FF"/>
    <w:rsid w:val="00D17C10"/>
    <w:rsid w:val="00D21E7A"/>
    <w:rsid w:val="00D23039"/>
    <w:rsid w:val="00D61046"/>
    <w:rsid w:val="00D771CA"/>
    <w:rsid w:val="00DB01DD"/>
    <w:rsid w:val="00DB06C7"/>
    <w:rsid w:val="00DB1FC8"/>
    <w:rsid w:val="00DB5A4E"/>
    <w:rsid w:val="00DC3967"/>
    <w:rsid w:val="00DC418A"/>
    <w:rsid w:val="00DD1315"/>
    <w:rsid w:val="00DE07B4"/>
    <w:rsid w:val="00E06F86"/>
    <w:rsid w:val="00E2739F"/>
    <w:rsid w:val="00E40ABE"/>
    <w:rsid w:val="00E50B92"/>
    <w:rsid w:val="00E83789"/>
    <w:rsid w:val="00E8568B"/>
    <w:rsid w:val="00E91A0C"/>
    <w:rsid w:val="00E96B2D"/>
    <w:rsid w:val="00ED5048"/>
    <w:rsid w:val="00EF7A4D"/>
    <w:rsid w:val="00F0768C"/>
    <w:rsid w:val="00F40218"/>
    <w:rsid w:val="00F57904"/>
    <w:rsid w:val="00F85458"/>
    <w:rsid w:val="00F8574E"/>
    <w:rsid w:val="00F900F9"/>
    <w:rsid w:val="00F95083"/>
    <w:rsid w:val="00FB5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kern w:val="28"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B58E6"/>
    <w:pPr>
      <w:spacing w:after="0" w:line="240" w:lineRule="auto"/>
    </w:pPr>
    <w:rPr>
      <w:rFonts w:eastAsia="Times New Roman"/>
      <w:color w:val="21212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58E6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58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8E6"/>
    <w:rPr>
      <w:rFonts w:ascii="Tahoma" w:eastAsia="Times New Roman" w:hAnsi="Tahoma" w:cs="Tahoma"/>
      <w:color w:val="212120"/>
      <w:kern w:val="28"/>
      <w:sz w:val="16"/>
      <w:szCs w:val="16"/>
      <w:lang w:val="en-US"/>
    </w:rPr>
  </w:style>
  <w:style w:type="paragraph" w:customStyle="1" w:styleId="CompanyName">
    <w:name w:val="Company_Name"/>
    <w:link w:val="CompanyNameChar"/>
    <w:qFormat/>
    <w:rsid w:val="00CB58E6"/>
    <w:pPr>
      <w:spacing w:after="0" w:line="240" w:lineRule="auto"/>
    </w:pPr>
    <w:rPr>
      <w:rFonts w:asciiTheme="majorHAnsi" w:eastAsiaTheme="majorEastAsia" w:hAnsiTheme="majorHAnsi" w:cstheme="majorBidi"/>
      <w:bCs/>
      <w:color w:val="000000" w:themeColor="text1"/>
      <w:szCs w:val="28"/>
      <w:lang w:val="en-US"/>
    </w:rPr>
  </w:style>
  <w:style w:type="character" w:customStyle="1" w:styleId="CompanyNameChar">
    <w:name w:val="Company_Name Char"/>
    <w:basedOn w:val="DefaultParagraphFont"/>
    <w:link w:val="CompanyName"/>
    <w:rsid w:val="00CB58E6"/>
    <w:rPr>
      <w:rFonts w:asciiTheme="majorHAnsi" w:eastAsiaTheme="majorEastAsia" w:hAnsiTheme="majorHAnsi" w:cstheme="majorBidi"/>
      <w:bCs/>
      <w:color w:val="000000" w:themeColor="text1"/>
      <w:kern w:val="28"/>
      <w:sz w:val="24"/>
      <w:szCs w:val="28"/>
      <w:lang w:val="en-US"/>
    </w:rPr>
  </w:style>
  <w:style w:type="paragraph" w:customStyle="1" w:styleId="Address">
    <w:name w:val="Address"/>
    <w:link w:val="AddressChar"/>
    <w:qFormat/>
    <w:rsid w:val="00B15B47"/>
    <w:pPr>
      <w:spacing w:after="0" w:line="240" w:lineRule="auto"/>
      <w:jc w:val="center"/>
    </w:pPr>
    <w:rPr>
      <w:rFonts w:eastAsia="Times New Roman"/>
      <w:color w:val="0D0D0D" w:themeColor="text1" w:themeTint="F2"/>
      <w:sz w:val="20"/>
      <w:szCs w:val="20"/>
      <w:lang w:val="en-US"/>
    </w:rPr>
  </w:style>
  <w:style w:type="character" w:customStyle="1" w:styleId="AddressChar">
    <w:name w:val="Address Char"/>
    <w:basedOn w:val="DefaultParagraphFont"/>
    <w:link w:val="Address"/>
    <w:rsid w:val="00B15B47"/>
    <w:rPr>
      <w:rFonts w:eastAsia="Times New Roman" w:cs="Times New Roman"/>
      <w:color w:val="0D0D0D" w:themeColor="text1" w:themeTint="F2"/>
      <w:kern w:val="28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031E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21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79215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29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8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38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dsb.on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dbrumwell</dc:creator>
  <cp:lastModifiedBy>jviskovich</cp:lastModifiedBy>
  <cp:revision>2</cp:revision>
  <cp:lastPrinted>2015-11-17T16:31:00Z</cp:lastPrinted>
  <dcterms:created xsi:type="dcterms:W3CDTF">2016-03-10T18:15:00Z</dcterms:created>
  <dcterms:modified xsi:type="dcterms:W3CDTF">2016-03-10T18:15:00Z</dcterms:modified>
</cp:coreProperties>
</file>